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83" w:rsidRPr="00E50883" w:rsidRDefault="00E50883" w:rsidP="00E50883">
      <w:pPr>
        <w:spacing w:after="0" w:line="240" w:lineRule="auto"/>
        <w:rPr>
          <w:rFonts w:ascii="Calibri" w:eastAsia="Calibri" w:hAnsi="Calibri" w:cs="Calibri"/>
        </w:rPr>
      </w:pPr>
      <w:r w:rsidRPr="00E50883">
        <w:rPr>
          <w:rFonts w:ascii="Calibri" w:eastAsia="Calibri" w:hAnsi="Calibri" w:cs="Calibri"/>
        </w:rPr>
        <w:t xml:space="preserve">Zakres </w:t>
      </w:r>
      <w:proofErr w:type="spellStart"/>
      <w:r w:rsidRPr="00E50883">
        <w:rPr>
          <w:rFonts w:ascii="Calibri" w:eastAsia="Calibri" w:hAnsi="Calibri" w:cs="Calibri"/>
        </w:rPr>
        <w:t>assistance</w:t>
      </w:r>
      <w:proofErr w:type="spellEnd"/>
      <w:r w:rsidRPr="00E50883">
        <w:rPr>
          <w:rFonts w:ascii="Calibri" w:eastAsia="Calibri" w:hAnsi="Calibri" w:cs="Calibri"/>
        </w:rPr>
        <w:t>:</w:t>
      </w:r>
    </w:p>
    <w:p w:rsidR="00E50883" w:rsidRPr="00E50883" w:rsidRDefault="00E50883" w:rsidP="00E5088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1319"/>
      </w:tblGrid>
      <w:tr w:rsidR="00E50883" w:rsidRPr="00E50883" w:rsidTr="00E50883">
        <w:tc>
          <w:tcPr>
            <w:tcW w:w="19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50883">
              <w:rPr>
                <w:rFonts w:ascii="Calibri" w:eastAsia="Calibri" w:hAnsi="Calibri" w:cs="Calibri"/>
                <w:b/>
                <w:bCs/>
                <w:color w:val="FFFFFF"/>
              </w:rPr>
              <w:t>Świadczenie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50883">
              <w:rPr>
                <w:rFonts w:ascii="Calibri" w:eastAsia="Calibri" w:hAnsi="Calibri" w:cs="Calibri"/>
                <w:b/>
                <w:bCs/>
                <w:color w:val="FFFFFF"/>
              </w:rPr>
              <w:t>Limity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wizyta Lekarza Centrum Assistance</w:t>
            </w:r>
            <w:r w:rsidRPr="00E50883">
              <w:rPr>
                <w:rFonts w:ascii="Calibri" w:eastAsia="Calibri" w:hAnsi="Calibri" w:cs="Calibri"/>
              </w:rPr>
              <w:t xml:space="preserve"> – jeżeli Ubezpieczony uległ nieszczęśliwemu wypadkowi, który jest objęty ochroną ubezpieczeniową, SIGNAL IDUNA za pośrednictwem Centrum Assistance, zorganizuje i pokryje koszty dojazdu Lekarza Centrum Assistance oraz jego honorarium za pierwszą wizytę w miejscu pobytu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400 PLN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organizacja wizyty u lekarza specjalisty</w:t>
            </w:r>
            <w:r w:rsidRPr="00E50883">
              <w:rPr>
                <w:rFonts w:ascii="Calibri" w:eastAsia="Calibri" w:hAnsi="Calibri" w:cs="Calibri"/>
              </w:rPr>
              <w:t xml:space="preserve"> – jeżeli stan zdrowia Ubezpieczonego i rodzaj wymaganej pomocy medycznej wymaga organizacji wizyty lekarza specjalisty, SIGNAL IDUNA za pośrednictwem Centrum Assistance zorganizuje wizytę na koszt Ubezpieczonego, w terminie wskazanym przez Ubezpieczonego,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organizacja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wizyta pielęgniarki</w:t>
            </w:r>
            <w:r w:rsidRPr="00E50883">
              <w:rPr>
                <w:rFonts w:ascii="Calibri" w:eastAsia="Calibri" w:hAnsi="Calibri" w:cs="Calibri"/>
              </w:rPr>
              <w:t xml:space="preserve"> – jeżeli Ubezpieczony uległ nieszczęśliwemu wypadkowi, który jest objęty ochroną ubezpieczeniową, SIGNAL IDUNA za pośrednictwem Centrum Assistance, na zlecenie Lekarza Centrum Assistance, zorganizuje i pokryje koszt dojazdu pielęgniarki oraz jej honorarium za wizytę w miejscu pobytu Ubezpieczonego. SIGNAL IDUNA pokrywa koszty wizyt pielęgniarki do wysokości sumy ubezpieczenia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400 PLN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dostawa leków</w:t>
            </w:r>
            <w:r w:rsidRPr="00E50883">
              <w:rPr>
                <w:rFonts w:ascii="Calibri" w:eastAsia="Calibri" w:hAnsi="Calibri" w:cs="Calibri"/>
              </w:rPr>
              <w:t xml:space="preserve"> – jeżeli Ubezpieczony uległ nieszczęśliwemu wypadkowi, który jest objęty ochroną ubezpieczeniową i w następstwie którego wymaga leżenia zgodnie z zaleceniem Lekarza Centrum Assistance, SIGNAL IDUNA za pośrednictwem Centrum Assistance, zorganizuje i pokryje koszt transportu leków przepisanych przez Lekarza Centrum Assistance. Koszt leków ponosi Ubezpieczony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400 PLN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transport medyczny</w:t>
            </w:r>
            <w:r w:rsidRPr="00E50883">
              <w:rPr>
                <w:rFonts w:ascii="Calibri" w:eastAsia="Calibri" w:hAnsi="Calibri" w:cs="Calibri"/>
              </w:rPr>
              <w:t xml:space="preserve"> – jeżeli Ubezpieczony uległ nieszczęśliwemu wypadkowi, który jest objęty ochroną ubezpieczeniową, SIGNAL IDUNA za pośrednictwem Centrum Assistance, zorganizuje i pokryje koszt transportu z miejsca pobytu Ubezpieczonego do placówki medycznej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800 PLN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infolinia medyczna</w:t>
            </w:r>
            <w:r w:rsidRPr="00E50883">
              <w:rPr>
                <w:rFonts w:ascii="Calibri" w:eastAsia="Calibri" w:hAnsi="Calibri" w:cs="Calibri"/>
              </w:rPr>
              <w:t xml:space="preserve"> – SIGNAL IDUNA za pośrednictwem Centrum Assistance zapewni Ubezpieczonemu możliwość rozmowy z Lekarzem Centrum Assistance, który udzieli Ubezpieczonemu ustnej informacji co do dalszego postępowania. Informacje udzielone przez Lekarza Centrum Assistance nie mają charakteru diagnostycznego. Ponadto za pośrednictwem Centrum Assistance Ubezpieczony uzyska:</w:t>
            </w:r>
          </w:p>
          <w:p w:rsidR="00E50883" w:rsidRPr="00E50883" w:rsidRDefault="00E50883" w:rsidP="00E50883">
            <w:pPr>
              <w:numPr>
                <w:ilvl w:val="2"/>
                <w:numId w:val="1"/>
              </w:numPr>
              <w:autoSpaceDE w:val="0"/>
              <w:autoSpaceDN w:val="0"/>
              <w:spacing w:after="0" w:line="276" w:lineRule="auto"/>
              <w:ind w:left="321"/>
              <w:contextualSpacing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informacje medyczne o danym schorzeniu, zastosowanym leczeniu, nowoczesnych metodach leczenia w ramach obowiązujących w Polsce przepisów,</w:t>
            </w:r>
          </w:p>
          <w:p w:rsidR="00E50883" w:rsidRPr="00E50883" w:rsidRDefault="00E50883" w:rsidP="00E50883">
            <w:pPr>
              <w:numPr>
                <w:ilvl w:val="2"/>
                <w:numId w:val="1"/>
              </w:numPr>
              <w:autoSpaceDE w:val="0"/>
              <w:autoSpaceDN w:val="0"/>
              <w:spacing w:after="0" w:line="276" w:lineRule="auto"/>
              <w:ind w:left="321"/>
              <w:contextualSpacing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 xml:space="preserve">informacje o badaniach kontrolnych dla grup wiekowych o podwyższonym ryzyku </w:t>
            </w:r>
            <w:proofErr w:type="spellStart"/>
            <w:r w:rsidRPr="00E50883">
              <w:rPr>
                <w:rFonts w:ascii="Calibri" w:eastAsia="Calibri" w:hAnsi="Calibri" w:cs="Calibri"/>
              </w:rPr>
              <w:t>zachorowań</w:t>
            </w:r>
            <w:proofErr w:type="spellEnd"/>
            <w:r w:rsidRPr="00E50883">
              <w:rPr>
                <w:rFonts w:ascii="Calibri" w:eastAsia="Calibri" w:hAnsi="Calibri" w:cs="Calibri"/>
              </w:rPr>
              <w:t>,</w:t>
            </w:r>
          </w:p>
          <w:p w:rsidR="00E50883" w:rsidRPr="00E50883" w:rsidRDefault="00E50883" w:rsidP="00E50883">
            <w:pPr>
              <w:numPr>
                <w:ilvl w:val="2"/>
                <w:numId w:val="1"/>
              </w:numPr>
              <w:autoSpaceDE w:val="0"/>
              <w:autoSpaceDN w:val="0"/>
              <w:spacing w:after="0" w:line="276" w:lineRule="auto"/>
              <w:ind w:left="321"/>
              <w:contextualSpacing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informacje o działaniu leków (stosowanie, odpowiedniki, skutki uboczne, interakcje z innymi lekami, możliwości przyjmowania w czasie ciąży i laktacji) w ramach obowiązujących w Polsce przepisów;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 xml:space="preserve">indywidualne korepetycje </w:t>
            </w:r>
            <w:r w:rsidRPr="00E50883">
              <w:rPr>
                <w:rFonts w:ascii="Calibri" w:eastAsia="Calibri" w:hAnsi="Calibri" w:cs="Calibri"/>
              </w:rPr>
              <w:t xml:space="preserve">– jeżeli Ubezpieczony uczeń uległ nieszczęśliwemu wypadkowi, który jest objęty ochroną ubezpieczeniową, w wyniku którego nie mógł uczęszczać na zajęcia lekcyjne nieprzerwanie przez okres co najmniej 7 dni, udokumentowane zaświadczeniem lekarskim, SIGNAL IDUNA za pośrednictwem Centrum Assistance zorganizuje i pokryje koszt indywidualnych korepetycji z wybranych przez Ubezpieczonego ucznia przedmiotów wchodzących w zakres programowy realizowany w szkole </w:t>
            </w:r>
            <w:r w:rsidRPr="00E50883">
              <w:rPr>
                <w:rFonts w:ascii="Calibri" w:eastAsia="Calibri" w:hAnsi="Calibri" w:cs="Calibri"/>
              </w:rPr>
              <w:lastRenderedPageBreak/>
              <w:t>maksymalnie do 10 godzin lekcyjnych w odniesieniu do jednego nieszczęśliwego wypadku;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lastRenderedPageBreak/>
              <w:t>10 godzin – limit 500 PLN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>Pomoc psychologa</w:t>
            </w:r>
            <w:r w:rsidRPr="00E50883">
              <w:rPr>
                <w:rFonts w:ascii="Calibri" w:eastAsia="Calibri" w:hAnsi="Calibri" w:cs="Calibri"/>
              </w:rPr>
              <w:t xml:space="preserve"> – Jeżeli wskutek nieszczęśliwego wypadku który jest objęty ochroną ubezpieczeniową, Ubezpieczony dozna ciężkich obrażeń ciała lub na skutek nieszczęśliwego wypadku, w którym uczestniczył Ubezpieczony nastąpi: </w:t>
            </w:r>
          </w:p>
          <w:p w:rsidR="00E50883" w:rsidRPr="00E50883" w:rsidRDefault="00E50883" w:rsidP="00E50883">
            <w:pPr>
              <w:numPr>
                <w:ilvl w:val="1"/>
                <w:numId w:val="2"/>
              </w:numPr>
              <w:autoSpaceDE w:val="0"/>
              <w:autoSpaceDN w:val="0"/>
              <w:spacing w:after="0" w:line="276" w:lineRule="auto"/>
              <w:ind w:left="501"/>
              <w:contextualSpacing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śmierć rodziców Ubezpieczonego,</w:t>
            </w:r>
          </w:p>
          <w:p w:rsidR="00E50883" w:rsidRPr="00E50883" w:rsidRDefault="00E50883" w:rsidP="00E50883">
            <w:pPr>
              <w:numPr>
                <w:ilvl w:val="1"/>
                <w:numId w:val="2"/>
              </w:numPr>
              <w:autoSpaceDE w:val="0"/>
              <w:autoSpaceDN w:val="0"/>
              <w:spacing w:after="0" w:line="276" w:lineRule="auto"/>
              <w:ind w:left="501"/>
              <w:contextualSpacing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 xml:space="preserve">śmierć ucznia z klasy, do której uczęszcza Ubezpieczony i Ubezpieczony zgłasza potrzebę skorzystania z pomocy psychologa, SIGNAL IDUNA za pośrednictwem Centrum Assistance zorganizuje i pokrywa koszty wizyt Ubezpieczonego u psychologa maksymalnie do kwoty 700 zł na każdy wypadek ubezpieczeniowy; </w:t>
            </w:r>
          </w:p>
          <w:p w:rsidR="00E50883" w:rsidRPr="00E50883" w:rsidRDefault="00E50883" w:rsidP="00E50883">
            <w:pPr>
              <w:numPr>
                <w:ilvl w:val="1"/>
                <w:numId w:val="2"/>
              </w:numPr>
              <w:autoSpaceDE w:val="0"/>
              <w:autoSpaceDN w:val="0"/>
              <w:spacing w:after="0" w:line="276" w:lineRule="auto"/>
              <w:ind w:left="501"/>
              <w:contextualSpacing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jeżeli wskutek nieszczęśliwego wypadku który jest objęty ochroną ubezpieczeniową, nastąpi zgon Ubezpieczonego, pomoc psychologa, o której mowa wyżej, przysługuje rodzicom i rodzeństwu Ubezpieczonego. SIGNAL IDUNA za pośrednictwem Centrum Assistance zorganizuje i pokrywa koszty wizyt takiej osoby u psychologa do kwoty 500 zł na każdą osobę;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700 PLN</w:t>
            </w: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</w:rPr>
              <w:t>500 PLN</w:t>
            </w:r>
          </w:p>
        </w:tc>
      </w:tr>
      <w:tr w:rsidR="00E50883" w:rsidRPr="00E50883" w:rsidTr="00E50883">
        <w:tc>
          <w:tcPr>
            <w:tcW w:w="19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50883">
              <w:rPr>
                <w:rFonts w:ascii="Calibri" w:eastAsia="Calibri" w:hAnsi="Calibri" w:cs="Calibri"/>
                <w:b/>
                <w:bCs/>
              </w:rPr>
              <w:t xml:space="preserve">Szkolny serwis informacyjno-organizacyjny </w:t>
            </w:r>
            <w:r w:rsidRPr="00E50883">
              <w:rPr>
                <w:rFonts w:ascii="Calibri" w:eastAsia="Calibri" w:hAnsi="Calibri" w:cs="Calibri"/>
              </w:rPr>
              <w:t>– w przypadku planowania, organizacji lub w trakcie wycieczki szkolnej SIGNAL IDUNA za pośrednictwem Centrum Assistance udzieli Ubezpieczonemu nauczycielowi informacji lub zorganizuje usługę (bez pokrycia kosztów) w następującym zakresie: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adresach i godzinach otwarcia muzeów, galerii, wystaw na terenie Polski,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adresach, godzinach otwarcia oraz repertuar kin i teatrów na terenie Polski wraz z możliwością rezerwacji,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adresach hoteli i schronisk młodzieżowych na terenie Polski wraz z możliwością rezerwacji,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warunkach pogodowych na wybranym terenie,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głównych atrakcjach turystycznych największych miast w Polsce i Europie,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rozkładach jazdy pociągów na terenie Polski,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adresach i telefonach biur podróży na terenie Polski,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wypożyczalniach sprzętu sportowego na terenie Polski wraz z możliwością rezerwacji,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adresach ośrodków sportowo-rekreacyjnych na terenie Polski wraz z możliwością rezerwacji,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przewodnikach turystycznych na terenie Polski,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informacji o firmach autokarowych na terenie Polski wraz z możliwością rezerwacji,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>telefonicznej pomocy tłumacza Centrum Alarmowego (język angielski) podczas szkolnych wycieczek zagranicznych w razie problemów z porozumieniem się ze służbami administracyjnymi w danym kraju (policja, służby medyczne, straż graniczna, itp.),</w:t>
            </w:r>
          </w:p>
          <w:p w:rsidR="00E50883" w:rsidRPr="00E50883" w:rsidRDefault="00E50883" w:rsidP="00E50883">
            <w:pPr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E50883">
              <w:rPr>
                <w:rFonts w:ascii="Calibri" w:eastAsia="Times New Roman" w:hAnsi="Calibri" w:cs="Calibri"/>
              </w:rPr>
              <w:t xml:space="preserve">dostarczenia leków, środków sanitarnych, żywności podczas wycieczek szkolnych.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883" w:rsidRPr="00E50883" w:rsidRDefault="00E50883" w:rsidP="00E5088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03D88" w:rsidRDefault="00A03D88">
      <w:bookmarkStart w:id="0" w:name="_GoBack"/>
      <w:bookmarkEnd w:id="0"/>
    </w:p>
    <w:sectPr w:rsidR="00A0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F54"/>
    <w:multiLevelType w:val="hybridMultilevel"/>
    <w:tmpl w:val="174E493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696118"/>
    <w:multiLevelType w:val="hybridMultilevel"/>
    <w:tmpl w:val="746A991C"/>
    <w:lvl w:ilvl="0" w:tplc="53CE892A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0F">
      <w:start w:val="1"/>
      <w:numFmt w:val="decimal"/>
      <w:lvlText w:val="%3."/>
      <w:lvlJc w:val="lef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B4556"/>
    <w:multiLevelType w:val="hybridMultilevel"/>
    <w:tmpl w:val="B3C4F1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0F">
      <w:start w:val="1"/>
      <w:numFmt w:val="decimal"/>
      <w:lvlText w:val="%3."/>
      <w:lvlJc w:val="lef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83"/>
    <w:rsid w:val="00A03D88"/>
    <w:rsid w:val="00E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E430"/>
  <w15:chartTrackingRefBased/>
  <w15:docId w15:val="{515A2903-786B-4823-80F0-09C5ED3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Soliński Wojciech</dc:creator>
  <cp:keywords/>
  <dc:description/>
  <cp:lastModifiedBy>Soliński Wojciech</cp:lastModifiedBy>
  <cp:revision>1</cp:revision>
  <dcterms:created xsi:type="dcterms:W3CDTF">2019-05-30T10:31:00Z</dcterms:created>
  <dcterms:modified xsi:type="dcterms:W3CDTF">2019-05-30T10:32:00Z</dcterms:modified>
</cp:coreProperties>
</file>